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2026.gada 3</w:t>
      </w:r>
      <w:r>
        <w:rPr>
          <w:rFonts w:ascii="Times New Roman" w:cs="Times New Roman" w:eastAsia="Times New Roman" w:hAnsi="Times New Roman"/>
          <w:sz w:val="20"/>
          <w:szCs w:val="20"/>
        </w:rPr>
        <w:t>. jūnija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Nr.1-17.1/17</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kafijas automāta tirdzniecības vietas nomu, kas atrodas Krišjāņa Barona ielā 99c, Rīgā.</w:t>
      </w:r>
      <w:r>
        <w:rPr>
          <w:rFonts w:ascii="Times New Roman" w:cs="Times New Roman" w:eastAsia="Times New Roman" w:hAnsi="Times New Roman"/>
          <w:sz w:val="23"/>
          <w:szCs w:val="23"/>
        </w:rPr>
        <w:t xml:space="preserve"> </w:t>
      </w:r>
    </w:p>
    <w:p w14:paraId="0000000D">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1-17.2/31</w:t>
      </w:r>
    </w:p>
    <w:p w14:paraId="0000000E">
      <w:pPr>
        <w:spacing w:after="0"/>
        <w:jc w:val="center"/>
        <w:rPr>
          <w:rFonts w:ascii="Times New Roman" w:cs="Times New Roman" w:eastAsia="Times New Roman" w:hAnsi="Times New Roman"/>
        </w:rPr>
      </w:pPr>
    </w:p>
    <w:p w14:paraId="0000000F">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 xml:space="preserve">abiedrība ar ierobežotu atbildību “Latvijas Nacionālais sporta centrs” (turpmāk – Sabiedrība), reģistrācijas Nr.50003140671, juridiskā adrese: </w:t>
      </w:r>
      <w:r>
        <w:rPr>
          <w:rFonts w:ascii="Times New Roman" w:cs="Times New Roman" w:eastAsia="Times New Roman" w:hAnsi="Times New Roman"/>
          <w:color w:val="000000"/>
        </w:rPr>
        <w:t>Augšiela</w:t>
      </w:r>
      <w:r>
        <w:rPr>
          <w:rFonts w:ascii="Times New Roman" w:cs="Times New Roman" w:eastAsia="Times New Roman" w:hAnsi="Times New Roman"/>
          <w:color w:val="000000"/>
        </w:rPr>
        <w:t xml:space="preserve"> 1, Rīga, LV-1009.</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 xml:space="preserve">Izsoles veids: </w:t>
      </w:r>
      <w:r>
        <w:rPr>
          <w:rFonts w:ascii="Times New Roman" w:cs="Times New Roman" w:eastAsia="Times New Roman" w:hAnsi="Times New Roman"/>
          <w:color w:val="000000"/>
        </w:rPr>
        <w:t>pirmā izsole, rakstiska izsole ar augšupejošu soli.</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1-17.2/31</w:t>
      </w:r>
    </w:p>
    <w:p w14:paraId="0000001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ontaktpersona: Kārlis Trankalis</w:t>
      </w:r>
      <w:r>
        <w:rPr>
          <w:rFonts w:ascii="Times New Roman" w:cs="Times New Roman" w:eastAsia="Times New Roman" w:hAnsi="Times New Roman"/>
          <w:color w:val="000000"/>
        </w:rPr>
        <w:t>, tel.nr. 20084087, e-pasts: karlis.trankalis@lnsc.l</w:t>
      </w:r>
      <w:r>
        <w:rPr>
          <w:rFonts w:ascii="Times New Roman" w:cs="Times New Roman" w:eastAsia="Times New Roman" w:hAnsi="Times New Roman"/>
        </w:rPr>
        <w:t>v</w:t>
      </w:r>
    </w:p>
    <w:p w14:paraId="00000016">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8">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nomas tiesības uz kafijas automata tirdzniecības vietu, kas atrodās Krišjāņa Barona ielā 99c, Komandu sporta spēļu hallē, Rīgā</w:t>
      </w:r>
      <w:r>
        <w:rPr>
          <w:rFonts w:ascii="Times New Roman" w:cs="Times New Roman" w:eastAsia="Times New Roman" w:hAnsi="Times New Roman"/>
          <w:color w:val="000000"/>
        </w:rPr>
        <w:t xml:space="preserve"> un ir ne lielāka par 2 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vertAlign w:val="baseline"/>
        </w:rPr>
        <w:t xml:space="preserve"> (turpmāk tekstā - “Telpas”).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Viena kafijas automāta izvietošana</w:t>
      </w:r>
      <w:r>
        <w:rPr>
          <w:rFonts w:ascii="Times New Roman" w:cs="Times New Roman" w:eastAsia="Times New Roman" w:hAnsi="Times New Roman"/>
        </w:rPr>
        <w:t xml:space="preserve">. </w:t>
      </w:r>
    </w:p>
    <w:p w14:paraId="0000001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i w:val="off"/>
          <w:iCs w:val="off"/>
          <w:color w:val="000000"/>
        </w:rPr>
        <w:t>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50</w:t>
      </w:r>
      <w:r>
        <w:rPr>
          <w:rFonts w:ascii="Times New Roman" w:cs="Times New Roman" w:eastAsia="Times New Roman" w:hAnsi="Times New Roman"/>
          <w:b/>
          <w:highlight w:val="none"/>
        </w:rPr>
        <w:t>0,00</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(piecsimt</w:t>
      </w:r>
      <w:r>
        <w:rPr>
          <w:rFonts w:ascii="Times New Roman" w:cs="Times New Roman" w:eastAsia="Times New Roman" w:hAnsi="Times New Roman"/>
        </w:rPr>
        <w:t xml:space="preserve"> </w:t>
      </w:r>
      <w:r>
        <w:rPr>
          <w:rFonts w:ascii="Times New Roman" w:cs="Times New Roman" w:eastAsia="Times New Roman" w:hAnsi="Times New Roman"/>
          <w:color w:val="000000"/>
        </w:rPr>
        <w:t>eiro un 0</w:t>
      </w:r>
      <w:r>
        <w:rPr>
          <w:rFonts w:ascii="Times New Roman" w:cs="Times New Roman" w:eastAsia="Times New Roman" w:hAnsi="Times New Roman"/>
        </w:rPr>
        <w:t>0</w:t>
      </w:r>
      <w:r>
        <w:rPr>
          <w:rFonts w:ascii="Times New Roman" w:cs="Times New Roman" w:eastAsia="Times New Roman" w:hAnsi="Times New Roman"/>
          <w:color w:val="000000"/>
        </w:rPr>
        <w:t xml:space="preserve"> centi)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50</w:t>
      </w:r>
      <w:r>
        <w:rPr>
          <w:rFonts w:ascii="Times New Roman" w:cs="Times New Roman" w:eastAsia="Times New Roman" w:hAnsi="Times New Roman"/>
          <w:color w:val="000000"/>
          <w:highlight w:val="none"/>
        </w:rPr>
        <w:t>,00</w:t>
      </w:r>
      <w:r>
        <w:rPr>
          <w:rFonts w:ascii="Times New Roman" w:cs="Times New Roman" w:eastAsia="Times New Roman" w:hAnsi="Times New Roman"/>
          <w:color w:val="000000"/>
        </w:rPr>
        <w:t xml:space="preserve">  (piecdesmit eiro un </w:t>
      </w:r>
      <w:r>
        <w:rPr>
          <w:rFonts w:ascii="Times New Roman" w:cs="Times New Roman" w:eastAsia="Times New Roman" w:hAnsi="Times New Roman"/>
        </w:rPr>
        <w:t>0</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highlight w:val="none"/>
        </w:rPr>
        <w:t>1</w:t>
      </w:r>
      <w:r>
        <w:rPr>
          <w:rFonts w:ascii="Times New Roman" w:cs="Times New Roman" w:eastAsia="Times New Roman" w:hAnsi="Times New Roman"/>
          <w:highlight w:val="none"/>
        </w:rPr>
        <w:t xml:space="preserve"> </w:t>
      </w:r>
      <w:r>
        <w:rPr>
          <w:rFonts w:ascii="Times New Roman" w:cs="Times New Roman" w:eastAsia="Times New Roman" w:hAnsi="Times New Roman"/>
          <w:color w:val="000000"/>
          <w:highlight w:val="none"/>
        </w:rPr>
        <w:t>(viens</w:t>
      </w:r>
      <w:r>
        <w:rPr>
          <w:rFonts w:ascii="Times New Roman" w:cs="Times New Roman" w:eastAsia="Times New Roman" w:hAnsi="Times New Roman"/>
          <w:color w:val="000000"/>
          <w:highlight w:val="none"/>
        </w:rPr>
        <w:t>)</w:t>
      </w:r>
      <w:r>
        <w:rPr>
          <w:rFonts w:ascii="Times New Roman" w:cs="Times New Roman" w:eastAsia="Times New Roman" w:hAnsi="Times New Roman"/>
          <w:color w:val="000000"/>
        </w:rPr>
        <w:t xml:space="preserve"> gads.</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E">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Izsoles Telpu pretendents var apskatīt tā atrašanās vietā, apskates laiku (darba dienās) iepriekš saskaņojot ar Kārli Trankali</w:t>
      </w:r>
      <w:r>
        <w:rPr>
          <w:rFonts w:ascii="Times New Roman" w:cs="Times New Roman" w:eastAsia="Times New Roman" w:hAnsi="Times New Roman"/>
          <w:color w:val="000000"/>
        </w:rPr>
        <w:t>, tel.nr. 20084087</w:t>
      </w:r>
      <w:r>
        <w:rPr>
          <w:rFonts w:ascii="Times New Roman" w:cs="Times New Roman" w:eastAsia="Times New Roman" w:hAnsi="Times New Roman"/>
          <w:color w:val="000000"/>
        </w:rPr>
        <w:t>, e-pasts:</w:t>
      </w:r>
      <w:r>
        <w:rPr>
          <w:rFonts w:ascii="Times New Roman" w:cs="Times New Roman" w:eastAsia="Times New Roman" w:hAnsi="Times New Roman"/>
        </w:rPr>
        <w:t xml:space="preserve">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"mailto:karlis.trankalis@lnsc.lv"</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karlis.trankalis@lnsc.lv</w:t>
      </w:r>
      <w:r>
        <w:rPr>
          <w:rFonts w:ascii="Times New Roman" w:cs="Times New Roman" w:eastAsia="Times New Roman" w:hAnsi="Times New Roman"/>
        </w:rPr>
        <w:fldChar w:fldCharType="end"/>
      </w:r>
      <w:r>
        <w:rPr>
          <w:rFonts w:ascii="Times New Roman" w:cs="Times New Roman" w:eastAsia="Times New Roman" w:hAnsi="Times New Roman"/>
        </w:rPr>
        <w:t xml:space="preserve"> </w:t>
      </w:r>
    </w:p>
    <w:p w14:paraId="00000021">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2">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5">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6">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7">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03</w:t>
      </w:r>
      <w:r>
        <w:rPr>
          <w:rFonts w:ascii="Times New Roman" w:cs="Times New Roman" w:eastAsia="Times New Roman" w:hAnsi="Times New Roman"/>
          <w:b/>
          <w:bCs/>
        </w:rPr>
        <w:t>.07</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03</w:t>
      </w:r>
      <w:r>
        <w:rPr>
          <w:rFonts w:ascii="Times New Roman" w:cs="Times New Roman" w:eastAsia="Times New Roman" w:hAnsi="Times New Roman"/>
          <w:b/>
          <w:bCs/>
        </w:rPr>
        <w:t>.07</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9">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A">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B">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nomas tiesību pretendenta pārstāvja vārdu, uzvārdu, personas kodu (ja ir), pievienojot pilnvaru (oriģinālu vai apliecinātu kopiju) attiecīgajai personai pārstāvēt pretendenta intereses. Pilnvarā ir jābūt  norādītam, ka persona ir pilnvarota piedalīties Telpu nomas tiesību izsolē. Fiziskās personas izsniegtai pilnvarai ir jābūt apliecinātai notariāli;</w:t>
      </w:r>
    </w:p>
    <w:p w14:paraId="0000002C">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w:t>
      </w:r>
      <w:r>
        <w:rPr>
          <w:rFonts w:ascii="Times New Roman" w:cs="Times New Roman" w:eastAsia="Times New Roman" w:hAnsi="Times New Roman"/>
          <w:color w:val="000000"/>
        </w:rPr>
        <w:t>cauršūtiem</w:t>
      </w:r>
      <w:r>
        <w:rPr>
          <w:rFonts w:ascii="Times New Roman" w:cs="Times New Roman" w:eastAsia="Times New Roman" w:hAnsi="Times New Roman"/>
          <w:color w:val="000000"/>
        </w:rPr>
        <w:t xml:space="preserve">,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5">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color w:val="000000"/>
        </w:rPr>
        <w:t>Adresāts:</w:t>
      </w:r>
      <w:r>
        <w:rPr>
          <w:rFonts w:ascii="Times New Roman" w:cs="Times New Roman" w:eastAsia="Times New Roman" w:hAnsi="Times New Roman"/>
          <w:b/>
          <w:color w:val="000000"/>
        </w:rPr>
        <w:t xml:space="preserve"> SIA „ Latvijas Nacionālais sporta centrs”, </w:t>
      </w:r>
      <w:r>
        <w:rPr>
          <w:rFonts w:ascii="Times New Roman" w:cs="Times New Roman" w:eastAsia="Times New Roman" w:hAnsi="Times New Roman"/>
          <w:b/>
          <w:color w:val="000000"/>
        </w:rPr>
        <w:t>Augšiela</w:t>
      </w:r>
      <w:r>
        <w:rPr>
          <w:rFonts w:ascii="Times New Roman" w:cs="Times New Roman" w:eastAsia="Times New Roman" w:hAnsi="Times New Roman"/>
          <w:b/>
          <w:color w:val="000000"/>
        </w:rPr>
        <w:t xml:space="preserve"> 1, Rīga, LV-1009;</w:t>
      </w:r>
    </w:p>
    <w:p w14:paraId="00000036">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 xml:space="preserve"> „Par kafijas automāta tirdzniecības vietas nomu, kas atrodas Krišjāņa Barona ielā 99c, Rīgā</w:t>
      </w:r>
      <w:r>
        <w:rPr>
          <w:rFonts w:ascii="Times New Roman" w:cs="Times New Roman" w:eastAsia="Times New Roman" w:hAnsi="Times New Roman"/>
          <w:b/>
          <w:color w:val="000000"/>
        </w:rPr>
        <w:t>, izsoles identifikācijas Nr</w:t>
      </w:r>
      <w:r>
        <w:rPr>
          <w:rFonts w:ascii="Times New Roman" w:cs="Times New Roman" w:eastAsia="Times New Roman" w:hAnsi="Times New Roman"/>
          <w:b/>
          <w:color w:val="000000"/>
          <w:shd w:val="clear" w:color="auto" w:fill="efefef"/>
        </w:rPr>
        <w:t>.1-17.2/31”</w:t>
      </w:r>
    </w:p>
    <w:p w14:paraId="00000037">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„Neatvērt pirms piedāvājumu atvēršanas sanāksmes”;</w:t>
      </w:r>
    </w:p>
    <w:p w14:paraId="00000038">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Pretendenta nosaukums un juridiskā/deklarētā dzīvesvietas adrese.</w:t>
      </w:r>
    </w:p>
    <w:p w14:paraId="0000003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B">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D">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E">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3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03</w:t>
      </w:r>
      <w:r>
        <w:rPr>
          <w:rFonts w:ascii="Times New Roman" w:cs="Times New Roman" w:eastAsia="Times New Roman" w:hAnsi="Times New Roman"/>
          <w:b/>
          <w:bCs/>
        </w:rPr>
        <w:t>.07</w:t>
      </w:r>
      <w:r>
        <w:rPr>
          <w:rFonts w:ascii="Times New Roman" w:cs="Times New Roman" w:eastAsia="Times New Roman" w:hAnsi="Times New Roman"/>
          <w:b/>
          <w:bCs/>
        </w:rPr>
        <w:t>.2026</w:t>
      </w:r>
      <w:r>
        <w:rPr>
          <w:rFonts w:ascii="Times New Roman" w:cs="Times New Roman" w:eastAsia="Times New Roman" w:hAnsi="Times New Roman"/>
          <w:b/>
          <w:bCs/>
        </w:rPr>
        <w:t>.</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1:05</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Sabiedrības Administrācijas telpās.</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Pretendentu piedāvājumu atbilstības pārbaudi Nolikuma prasībām Komisija veic slēgtā sēdes daļā.  Par izsoles rezultātiem visi pretendenti tiek informēti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xml:space="preserve"> 3 (trīs) darba dienu laikā pēc lēmuma par izsoles uzvarētāju pieņemšanas.</w:t>
      </w:r>
    </w:p>
    <w:p w14:paraId="00000045">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6">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pretendentam ir Valsts ieņēmumu dienesta administrēto nodokļu (nodevu) parādi un to summa pārsniedz EUR 150,00 (viens simts piecdesmit </w:t>
      </w:r>
      <w:r>
        <w:rPr>
          <w:rFonts w:ascii="Times New Roman" w:cs="Times New Roman" w:eastAsia="Times New Roman" w:hAnsi="Times New Roman"/>
          <w:color w:val="000000"/>
        </w:rPr>
        <w:t>euro</w:t>
      </w:r>
      <w:r>
        <w:rPr>
          <w:rFonts w:ascii="Times New Roman" w:cs="Times New Roman" w:eastAsia="Times New Roman" w:hAnsi="Times New Roman"/>
          <w:color w:val="000000"/>
        </w:rPr>
        <w:t xml:space="preserve"> un 00 centi);</w:t>
      </w:r>
    </w:p>
    <w:p w14:paraId="0000004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E">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3">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4">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5">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6">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A">
      <w:pPr>
        <w:spacing w:after="0"/>
        <w:jc w:val="both"/>
        <w:rPr>
          <w:rFonts w:ascii="Times New Roman" w:cs="Times New Roman" w:eastAsia="Times New Roman" w:hAnsi="Times New Roman"/>
          <w:b/>
          <w:i/>
        </w:rPr>
      </w:pPr>
    </w:p>
    <w:p w14:paraId="0000005B">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Ja pretendents atsakās noslēgt līgumu, tad viņš paziņo Sabiedrībai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1">
      <w:pPr>
        <w:rPr>
          <w:rFonts w:ascii="Times New Roman" w:cs="Times New Roman" w:eastAsia="Times New Roman" w:hAnsi="Times New Roman"/>
          <w:color w:val="000000"/>
        </w:rPr>
      </w:pPr>
    </w:p>
    <w:p w14:paraId="00000062">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3">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5">
      <w:pPr>
        <w:spacing w:after="0"/>
        <w:jc w:val="both"/>
        <w:rPr>
          <w:rFonts w:ascii="Times New Roman" w:cs="Times New Roman" w:eastAsia="Times New Roman" w:hAnsi="Times New Roman"/>
          <w:b/>
          <w:i/>
        </w:rPr>
      </w:pP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J.Valters</w:t>
      </w:r>
    </w:p>
    <w:p w14:paraId="00000069"/>
    <w:p w14:paraId="0000006A"/>
    <w:sectPr>
      <w:headerReference w:type="default" r:id="rId33"/>
      <w:footerReference w:type="first" r:id="rId34"/>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Symbol">
    <w:panose1 w:val="05050102010706020507"/>
    <w:charset w:val="02"/>
    <w:family w:val="roman"/>
    <w:pitch w:val="variable"/>
    <w:sig w:usb0="00000000" w:usb1="10000000" w:usb2="00000000" w:usb3="00000000" w:csb0="00000000" w:csb1="00000000"/>
  </w:font>
  <w:font w:name="Courier New">
    <w:panose1 w:val="02070309020205020404"/>
    <w:charset w:val="ba"/>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B">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multiLevelType w:val="hybridMultilevel"/>
    <w:lvl w:ilvl="0" w:tentative="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cs="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cs="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cs="Courier New" w:hAnsi="Courier New"/>
      </w:rPr>
    </w:lvl>
    <w:lvl w:ilvl="8" w:tentative="1">
      <w:start w:val="1"/>
      <w:numFmt w:val="bullet"/>
      <w:lvlText w:val=""/>
      <w:lvlJc w:val="left"/>
      <w:pPr>
        <w:ind w:left="6480" w:hanging="360"/>
      </w:pPr>
      <w:rPr>
        <w:rFonts w:ascii="Wingdings" w:hAnsi="Wingdings"/>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8D1"/>
    <w:rsid w:val="000B3314"/>
    <w:rsid w:val="00131108"/>
    <w:rsid w:val="003C303A"/>
    <w:rsid w:val="00643C1C"/>
    <w:rsid w:val="009553CD"/>
    <w:rsid w:val="00B162E9"/>
    <w:rsid w:val="00BB2D45"/>
    <w:rsid w:val="00CE2ADE"/>
    <w:rsid w:val="00DC5419"/>
    <w:rsid w:val="00F228D1"/>
    <w:rsid w:val="00FA7A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5CC9"/>
  <w15:chartTrackingRefBased/>
  <w15:docId w15:val="{4FCC9004-BD9A-44B7-AFFC-B1A855F81B7F}"/>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33" Type="http://schemas.openxmlformats.org/officeDocument/2006/relationships/header" Target="header1.xml"/><Relationship Id="rId3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7410</Words>
  <Characters>4224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