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13</w:t>
      </w:r>
      <w:r>
        <w:rPr>
          <w:rFonts w:ascii="Times New Roman" w:cs="Times New Roman" w:eastAsia="Times New Roman" w:hAnsi="Times New Roman"/>
          <w:sz w:val="20"/>
          <w:szCs w:val="20"/>
        </w:rPr>
        <w:t>. septembra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w:t>
      </w:r>
      <w:r>
        <w:rPr>
          <w:rFonts w:ascii="Times New Roman" w:cs="Times New Roman" w:eastAsia="Times New Roman" w:hAnsi="Times New Roman"/>
          <w:sz w:val="20"/>
          <w:szCs w:val="20"/>
        </w:rPr>
        <w:t>1</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 001-31 noma, kas atrodas Augšielā 1</w:t>
      </w:r>
      <w:r>
        <w:rPr>
          <w:rFonts w:ascii="Times New Roman" w:cs="Times New Roman" w:eastAsia="Times New Roman" w:hAnsi="Times New Roman"/>
        </w:rPr>
        <w:t xml:space="preserve"> (Daugavas stadiona B tribīnē),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58,9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1-17.2/2</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1-17.2/2</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 001-31 ar kopējo platību 58,9</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Augšielā 1, Rīgā </w:t>
      </w:r>
      <w:r>
        <w:rPr>
          <w:rFonts w:ascii="Times New Roman" w:cs="Times New Roman" w:eastAsia="Times New Roman" w:hAnsi="Times New Roman"/>
        </w:rPr>
        <w:t>(turpmāk – Nomas objekts)(Daugavas stadiona B tribīne).</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371,07</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(trīssimt</w:t>
      </w:r>
      <w:r>
        <w:rPr>
          <w:rFonts w:ascii="Times New Roman" w:cs="Times New Roman" w:eastAsia="Times New Roman" w:hAnsi="Times New Roman"/>
        </w:rPr>
        <w:t xml:space="preserve"> septiņdesmit viens eiro</w:t>
      </w:r>
      <w:r>
        <w:rPr>
          <w:rFonts w:ascii="Times New Roman" w:cs="Times New Roman" w:eastAsia="Times New Roman" w:hAnsi="Times New Roman"/>
          <w:color w:val="000000"/>
        </w:rPr>
        <w:t xml:space="preserve"> un 7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35,00  (trīsdesmit pieci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w:t>
      </w:r>
      <w:r>
        <w:rPr>
          <w:rFonts w:ascii="Times New Roman" w:cs="Times New Roman" w:eastAsia="Times New Roman" w:hAnsi="Times New Roman"/>
        </w:rPr>
        <w:t xml:space="preserve">3 </w:t>
      </w:r>
      <w:r>
        <w:rPr>
          <w:rFonts w:ascii="Times New Roman" w:cs="Times New Roman" w:eastAsia="Times New Roman" w:hAnsi="Times New Roman"/>
          <w:color w:val="000000"/>
        </w:rPr>
        <w:t>(</w:t>
      </w:r>
      <w:r>
        <w:rPr>
          <w:rFonts w:ascii="Times New Roman" w:cs="Times New Roman" w:eastAsia="Times New Roman" w:hAnsi="Times New Roman"/>
        </w:rPr>
        <w:t>trīs</w:t>
      </w:r>
      <w:r>
        <w:rPr>
          <w:rFonts w:ascii="Times New Roman" w:cs="Times New Roman" w:eastAsia="Times New Roman" w:hAnsi="Times New Roman"/>
          <w:color w:val="000000"/>
        </w:rPr>
        <w:t>)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 xml:space="preserve">Izsoles Telpu pretendents var apskatīt tā atrašanās vietā, apskates laiku (darba dienās) iepriekš saskaņojot ar </w:t>
      </w:r>
      <w:r>
        <w:rPr>
          <w:rFonts w:ascii="Times New Roman" w:cs="Times New Roman" w:eastAsia="Times New Roman" w:hAnsi="Times New Roman"/>
        </w:rPr>
        <w:t>Kārli Trankali</w:t>
      </w:r>
      <w:r>
        <w:rPr>
          <w:rFonts w:ascii="Times New Roman" w:cs="Times New Roman" w:eastAsia="Times New Roman" w:hAnsi="Times New Roman"/>
          <w:color w:val="000000"/>
        </w:rPr>
        <w:t>, tel.nr. 2</w:t>
      </w:r>
      <w:r>
        <w:rPr>
          <w:rFonts w:ascii="Times New Roman" w:cs="Times New Roman" w:eastAsia="Times New Roman" w:hAnsi="Times New Roman"/>
        </w:rPr>
        <w:t>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karlis.trankalis@lnsc.lv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27</w:t>
      </w:r>
      <w:r>
        <w:rPr>
          <w:rFonts w:ascii="Times New Roman" w:cs="Times New Roman" w:eastAsia="Times New Roman" w:hAnsi="Times New Roman"/>
          <w:b/>
          <w:bCs/>
        </w:rPr>
        <w:t>.01</w:t>
      </w:r>
      <w:r>
        <w:rPr>
          <w:rFonts w:ascii="Times New Roman" w:cs="Times New Roman" w:eastAsia="Times New Roman" w:hAnsi="Times New Roman"/>
          <w:b/>
          <w:bCs/>
        </w:rPr>
        <w:t>.2025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27</w:t>
      </w:r>
      <w:r>
        <w:rPr>
          <w:rFonts w:ascii="Times New Roman" w:cs="Times New Roman" w:eastAsia="Times New Roman" w:hAnsi="Times New Roman"/>
          <w:b/>
          <w:bCs/>
        </w:rPr>
        <w:t>.01</w:t>
      </w:r>
      <w:r>
        <w:rPr>
          <w:rFonts w:ascii="Times New Roman" w:cs="Times New Roman" w:eastAsia="Times New Roman" w:hAnsi="Times New Roman"/>
          <w:b/>
          <w:bCs/>
        </w:rPr>
        <w:t>.2025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7">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„Nedzīvojamās telpas Nr. 001-31 noma, kas atrodas Augšielā 1, Rīgā ar kopējo platību 58,9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1-17.2/2</w:t>
      </w:r>
      <w:r>
        <w:rPr>
          <w:rFonts w:ascii="Times New Roman" w:cs="Times New Roman" w:eastAsia="Times New Roman" w:hAnsi="Times New Roman"/>
          <w:b/>
          <w:color w:val="000000"/>
        </w:rPr>
        <w:t>”</w:t>
      </w:r>
    </w:p>
    <w:p w14:paraId="00000038">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27</w:t>
      </w:r>
      <w:r>
        <w:rPr>
          <w:rFonts w:ascii="Times New Roman" w:cs="Times New Roman" w:eastAsia="Times New Roman" w:hAnsi="Times New Roman"/>
          <w:b/>
          <w:bCs/>
        </w:rPr>
        <w:t>.01</w:t>
      </w:r>
      <w:r>
        <w:rPr>
          <w:rFonts w:ascii="Times New Roman" w:cs="Times New Roman" w:eastAsia="Times New Roman" w:hAnsi="Times New Roman"/>
          <w:b/>
          <w:bCs/>
        </w:rPr>
        <w:t>.2025.</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15"/>
      <w:footerReference w:type="first" r:id="rId16"/>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0D1B94"/>
    <w:rsid w:val="001E4E4C"/>
    <w:rsid w:val="002C5C34"/>
    <w:rsid w:val="003823AF"/>
    <w:rsid w:val="003B0B9E"/>
    <w:rsid w:val="00494E41"/>
    <w:rsid w:val="004E2E4E"/>
    <w:rsid w:val="00643C1C"/>
    <w:rsid w:val="00672B99"/>
    <w:rsid w:val="00686B3E"/>
    <w:rsid w:val="00861D66"/>
    <w:rsid w:val="008C475D"/>
    <w:rsid w:val="00921E7E"/>
    <w:rsid w:val="009734A2"/>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15" Type="http://schemas.openxmlformats.org/officeDocument/2006/relationships/header" Target="header1.xml"/><Relationship Id="rId16"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7280</Words>
  <Characters>4151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